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64F91B">
      <w:pPr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</w:pPr>
      <w:bookmarkStart w:id="0" w:name="_GoBack"/>
      <w:bookmarkEnd w:id="0"/>
      <w:r>
        <w:rPr>
          <w:rFonts w:hint="default" w:ascii="Times New Roman" w:hAnsi="Times New Roman" w:cs="Times New Roman"/>
          <w:b/>
          <w:bCs/>
          <w:sz w:val="28"/>
          <w:szCs w:val="28"/>
          <w:lang w:val="kk-KZ"/>
        </w:rPr>
        <w:t xml:space="preserve">Презентация тақырыптары  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  <w:t>(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kk-KZ"/>
        </w:rPr>
        <w:t>тақырыпты тізім бойынша тандаңыз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  <w:t>)</w:t>
      </w:r>
    </w:p>
    <w:p w14:paraId="6DE3837F">
      <w:pPr>
        <w:rPr>
          <w:rFonts w:hint="default" w:ascii="Times New Roman" w:hAnsi="Times New Roman" w:cs="Times New Roman"/>
          <w:sz w:val="28"/>
          <w:szCs w:val="28"/>
        </w:rPr>
      </w:pPr>
    </w:p>
    <w:p w14:paraId="0DFB3A45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</w:pPr>
      <w:r>
        <w:rPr>
          <w:lang w:val="kk-KZ"/>
        </w:rPr>
        <w:t>М</w:t>
      </w:r>
      <w:r>
        <w:t>еталл кесу құралдарының материалдары және олардың қасиеттері.</w:t>
      </w:r>
    </w:p>
    <w:p w14:paraId="4496EAD2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</w:pPr>
      <w:r>
        <w:t>Автоматты және сандық бағдарламалық басқаруы (ЧПУ) бар станоктар.</w:t>
      </w:r>
    </w:p>
    <w:p w14:paraId="2DBD050A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</w:pPr>
      <w:r>
        <w:t>Жоңқасыз өңдеу әдістері: қысыммен өңдеу, қалыптау.</w:t>
      </w:r>
    </w:p>
    <w:p w14:paraId="20174F2C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</w:pPr>
      <w:r>
        <w:t>Беттік өңдеу әдістері: хромдау, никельдеу, тозуға төзімді қаптамалар.</w:t>
      </w:r>
    </w:p>
    <w:p w14:paraId="7E0E4639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</w:pPr>
      <w:r>
        <w:t>Металдарды дәнекерлеудің сапасын бақылау әдістері.</w:t>
      </w:r>
    </w:p>
    <w:p w14:paraId="112A5B36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</w:pPr>
      <w:r>
        <w:t>Машина жасау өндірісінде қолданылатын заманауи технологиялар.</w:t>
      </w:r>
    </w:p>
    <w:p w14:paraId="2F85895F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</w:pPr>
      <w:r>
        <w:t>Аддитивті технологиялар (3D баспа) және олардың металдарды өңдеудегі рөлі.</w:t>
      </w:r>
    </w:p>
    <w:p w14:paraId="26C9BEE2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</w:pPr>
      <w:r>
        <w:t>Металдарды өңдеудің экологиялық аспектілері.</w:t>
      </w:r>
    </w:p>
    <w:p w14:paraId="5573B7CB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</w:pPr>
      <w:r>
        <w:t>Металдардың механикалық қасиеттерін жақсарту әдістері.</w:t>
      </w:r>
    </w:p>
    <w:p w14:paraId="7B541BE5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</w:pPr>
      <w:r>
        <w:t>Қазақстандағы металл өңдеу өнеркәсібінің дамуы.</w:t>
      </w:r>
    </w:p>
    <w:p w14:paraId="6367DBFB"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3DB813"/>
    <w:multiLevelType w:val="singleLevel"/>
    <w:tmpl w:val="603DB813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5072D5"/>
    <w:rsid w:val="1AA9034C"/>
    <w:rsid w:val="41BF78B0"/>
    <w:rsid w:val="75211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qFormat/>
    <w:uiPriority w:val="0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2025-09-30T20:14:00Z</dcterms:created>
  <dc:creator>User</dc:creator>
  <cp:lastModifiedBy>User</cp:lastModifiedBy>
  <dcterms:modified xsi:type="dcterms:W3CDTF">2025-09-30T20:20:49Z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FB78B6B5F59A4764B90C39CDDA7C6DD5_12</vt:lpwstr>
  </property>
</Properties>
</file>